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1109F" w14:textId="77777777" w:rsidR="00BA5AC1" w:rsidRDefault="00BA5AC1" w:rsidP="00BA5AC1">
      <w:pPr>
        <w:spacing w:after="0" w:line="240" w:lineRule="auto"/>
        <w:jc w:val="center"/>
        <w:rPr>
          <w:rFonts w:asciiTheme="minorHAnsi" w:hAnsiTheme="minorHAnsi" w:cs="Arial"/>
          <w:b/>
          <w:sz w:val="24"/>
          <w:szCs w:val="24"/>
          <w:u w:val="single"/>
        </w:rPr>
      </w:pPr>
      <w:r w:rsidRPr="00AE58DB">
        <w:rPr>
          <w:rFonts w:asciiTheme="minorHAnsi" w:hAnsiTheme="minorHAnsi" w:cs="Arial"/>
          <w:b/>
          <w:sz w:val="24"/>
          <w:szCs w:val="24"/>
          <w:u w:val="single"/>
        </w:rPr>
        <w:t>PROTOCOLO DE CIBERACOSO</w:t>
      </w:r>
    </w:p>
    <w:p w14:paraId="5E7787A4" w14:textId="77777777" w:rsidR="00BA5AC1" w:rsidRPr="00AE58DB" w:rsidRDefault="00BA5AC1" w:rsidP="00BA5AC1">
      <w:pPr>
        <w:spacing w:after="0" w:line="240" w:lineRule="auto"/>
        <w:jc w:val="center"/>
        <w:rPr>
          <w:rFonts w:asciiTheme="minorHAnsi" w:hAnsiTheme="minorHAnsi" w:cs="Arial"/>
          <w:b/>
          <w:sz w:val="24"/>
          <w:szCs w:val="24"/>
          <w:u w:val="single"/>
        </w:rPr>
      </w:pPr>
    </w:p>
    <w:p w14:paraId="2A9B7D4A" w14:textId="77777777" w:rsidR="00BA5AC1" w:rsidRPr="00AE58DB" w:rsidRDefault="00BA5AC1" w:rsidP="00BA5AC1">
      <w:pPr>
        <w:spacing w:after="0" w:line="240" w:lineRule="auto"/>
        <w:jc w:val="both"/>
        <w:rPr>
          <w:rFonts w:asciiTheme="minorHAnsi" w:hAnsiTheme="minorHAnsi" w:cs="Arial"/>
          <w:color w:val="222222"/>
          <w:sz w:val="24"/>
          <w:szCs w:val="24"/>
          <w:shd w:val="clear" w:color="auto" w:fill="FFFFFF"/>
        </w:rPr>
      </w:pPr>
      <w:r w:rsidRPr="00AE58DB">
        <w:rPr>
          <w:rFonts w:asciiTheme="minorHAnsi" w:hAnsiTheme="minorHAnsi" w:cs="Arial"/>
          <w:b/>
          <w:sz w:val="24"/>
          <w:szCs w:val="24"/>
        </w:rPr>
        <w:t>CIBERACOSO:</w:t>
      </w:r>
      <w:r w:rsidRPr="00AE58DB">
        <w:rPr>
          <w:rFonts w:asciiTheme="minorHAnsi" w:hAnsiTheme="minorHAnsi" w:cs="Arial"/>
          <w:sz w:val="24"/>
          <w:szCs w:val="24"/>
        </w:rPr>
        <w:t xml:space="preserve"> También denominado acoso virtual o acoso cibernético, es el uso de redes sociales para acosar a una persona o grupo de personas, mediante ataques personales, divulgación de información confidencial o falsa entre otros medios. Es decir, se considera ciberacoso, o </w:t>
      </w:r>
      <w:proofErr w:type="spellStart"/>
      <w:r w:rsidRPr="00AE58DB">
        <w:rPr>
          <w:rFonts w:asciiTheme="minorHAnsi" w:hAnsiTheme="minorHAnsi" w:cs="Arial"/>
          <w:sz w:val="24"/>
          <w:szCs w:val="24"/>
        </w:rPr>
        <w:t>ciberagresión</w:t>
      </w:r>
      <w:proofErr w:type="spellEnd"/>
      <w:r w:rsidRPr="00AE58DB">
        <w:rPr>
          <w:rFonts w:asciiTheme="minorHAnsi" w:hAnsiTheme="minorHAnsi" w:cs="Arial"/>
          <w:sz w:val="24"/>
          <w:szCs w:val="24"/>
        </w:rPr>
        <w:t xml:space="preserve"> a todo aquello que se realice a través de los dispositivos electrónicos de comunicación con el fin intencionado de dañar o agredir a una persona o a un grupo. Además, estos actos de </w:t>
      </w:r>
      <w:proofErr w:type="spellStart"/>
      <w:r w:rsidRPr="00AE58DB">
        <w:rPr>
          <w:rFonts w:asciiTheme="minorHAnsi" w:hAnsiTheme="minorHAnsi" w:cs="Arial"/>
          <w:sz w:val="24"/>
          <w:szCs w:val="24"/>
        </w:rPr>
        <w:t>ciberagresión</w:t>
      </w:r>
      <w:proofErr w:type="spellEnd"/>
      <w:r w:rsidRPr="00AE58DB">
        <w:rPr>
          <w:rFonts w:asciiTheme="minorHAnsi" w:hAnsiTheme="minorHAnsi" w:cs="Arial"/>
          <w:sz w:val="24"/>
          <w:szCs w:val="24"/>
        </w:rPr>
        <w:t xml:space="preserve"> poseen unas características concretas que son el anonimato del agresor.  Puede constituir un </w:t>
      </w:r>
      <w:hyperlink r:id="rId8" w:tooltip="Delitos informáticos" w:history="1">
        <w:r w:rsidRPr="00AE58DB">
          <w:rPr>
            <w:rFonts w:asciiTheme="minorHAnsi" w:hAnsiTheme="minorHAnsi"/>
            <w:sz w:val="24"/>
            <w:szCs w:val="24"/>
          </w:rPr>
          <w:t>delito penal</w:t>
        </w:r>
      </w:hyperlink>
      <w:r w:rsidRPr="00AE58DB">
        <w:rPr>
          <w:rFonts w:asciiTheme="minorHAnsi" w:hAnsiTheme="minorHAnsi" w:cs="Arial"/>
          <w:sz w:val="24"/>
          <w:szCs w:val="24"/>
        </w:rPr>
        <w:t>. El ciberacoso implica un daño recurrente y repetitivo infligido a través de los medios</w:t>
      </w:r>
      <w:r w:rsidRPr="00AE58DB">
        <w:rPr>
          <w:rFonts w:asciiTheme="minorHAnsi" w:hAnsiTheme="minorHAnsi" w:cs="Arial"/>
          <w:color w:val="222222"/>
          <w:sz w:val="24"/>
          <w:szCs w:val="24"/>
          <w:shd w:val="clear" w:color="auto" w:fill="FFFFFF"/>
        </w:rPr>
        <w:t xml:space="preserve"> electrónicos.</w:t>
      </w:r>
    </w:p>
    <w:p w14:paraId="2A224A23" w14:textId="77777777" w:rsidR="00BA5AC1" w:rsidRPr="00AE58DB" w:rsidRDefault="00BA5AC1" w:rsidP="00BA5AC1">
      <w:pPr>
        <w:spacing w:after="0" w:line="240" w:lineRule="auto"/>
        <w:jc w:val="both"/>
        <w:rPr>
          <w:rFonts w:asciiTheme="minorHAnsi" w:hAnsiTheme="minorHAnsi" w:cs="Arial"/>
          <w:b/>
          <w:sz w:val="24"/>
          <w:szCs w:val="24"/>
        </w:rPr>
      </w:pPr>
      <w:r w:rsidRPr="00AE58DB">
        <w:rPr>
          <w:rFonts w:asciiTheme="minorHAnsi" w:hAnsiTheme="minorHAnsi" w:cs="Arial"/>
          <w:b/>
          <w:color w:val="222222"/>
          <w:sz w:val="24"/>
          <w:szCs w:val="24"/>
          <w:shd w:val="clear" w:color="auto" w:fill="FFFFFF"/>
        </w:rPr>
        <w:t>PROCEDIMIENTO O ACCION:</w:t>
      </w:r>
    </w:p>
    <w:p w14:paraId="0082FAC8" w14:textId="77777777" w:rsidR="00BA5AC1" w:rsidRPr="00AE58DB" w:rsidRDefault="00BA5AC1" w:rsidP="00BA5AC1">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1. Información y Derivación: </w:t>
      </w:r>
      <w:r w:rsidRPr="00AE58DB">
        <w:rPr>
          <w:rFonts w:asciiTheme="minorHAnsi" w:hAnsiTheme="minorHAnsi" w:cs="Arial"/>
          <w:sz w:val="24"/>
          <w:szCs w:val="24"/>
        </w:rPr>
        <w:t xml:space="preserve">El estudiante víctima, un espectador, o cualquier persona que sea informada de la situación dentro de 24 horas debe acercarse a denunciar el hecho a cualquier miembro del equipo directivo, buscando como primera instancia al Encargado de Convivencia Escolar.  </w:t>
      </w:r>
    </w:p>
    <w:p w14:paraId="3BDB8ADF" w14:textId="77777777" w:rsidR="00BA5AC1" w:rsidRPr="00AE58DB" w:rsidRDefault="00BA5AC1" w:rsidP="00BA5AC1">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Informante </w:t>
      </w:r>
    </w:p>
    <w:p w14:paraId="706B5A09" w14:textId="77777777" w:rsidR="00BA5AC1" w:rsidRPr="00AE58DB" w:rsidRDefault="00BA5AC1" w:rsidP="00BA5AC1">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 El Informante deberá</w:t>
      </w:r>
      <w:r w:rsidRPr="00AE58DB">
        <w:rPr>
          <w:rFonts w:asciiTheme="minorHAnsi" w:hAnsiTheme="minorHAnsi" w:cs="Arial"/>
          <w:sz w:val="24"/>
          <w:szCs w:val="24"/>
        </w:rPr>
        <w:t xml:space="preserve">  contribuir con una prueba física del hecho, como una imagen o un material impreso que pueda aportar información. </w:t>
      </w:r>
    </w:p>
    <w:p w14:paraId="616A0C72" w14:textId="77777777" w:rsidR="00BA5AC1" w:rsidRPr="00AE58DB" w:rsidRDefault="00BA5AC1" w:rsidP="00BA5AC1">
      <w:pPr>
        <w:spacing w:after="0" w:line="240" w:lineRule="auto"/>
        <w:jc w:val="both"/>
        <w:rPr>
          <w:rFonts w:asciiTheme="minorHAnsi" w:hAnsiTheme="minorHAnsi" w:cs="Arial"/>
          <w:sz w:val="24"/>
          <w:szCs w:val="24"/>
        </w:rPr>
      </w:pPr>
      <w:r w:rsidRPr="00AE58DB">
        <w:rPr>
          <w:rFonts w:asciiTheme="minorHAnsi" w:hAnsiTheme="minorHAnsi" w:cs="Arial"/>
          <w:b/>
          <w:sz w:val="24"/>
          <w:szCs w:val="24"/>
        </w:rPr>
        <w:t>3. Toma de relato</w:t>
      </w:r>
      <w:r w:rsidRPr="00AE58DB">
        <w:rPr>
          <w:rFonts w:asciiTheme="minorHAnsi" w:hAnsiTheme="minorHAnsi" w:cs="Arial"/>
          <w:sz w:val="24"/>
          <w:szCs w:val="24"/>
        </w:rPr>
        <w:t xml:space="preserve"> de quien realiza la denuncia: El/la encargada tomará el relato del informante, registrará de manera escrita y </w:t>
      </w:r>
      <w:proofErr w:type="spellStart"/>
      <w:r w:rsidRPr="00AE58DB">
        <w:rPr>
          <w:rFonts w:asciiTheme="minorHAnsi" w:hAnsiTheme="minorHAnsi" w:cs="Arial"/>
          <w:sz w:val="24"/>
          <w:szCs w:val="24"/>
        </w:rPr>
        <w:t>recepcionará</w:t>
      </w:r>
      <w:proofErr w:type="spellEnd"/>
      <w:r w:rsidRPr="00AE58DB">
        <w:rPr>
          <w:rFonts w:asciiTheme="minorHAnsi" w:hAnsiTheme="minorHAnsi" w:cs="Arial"/>
          <w:sz w:val="24"/>
          <w:szCs w:val="24"/>
        </w:rPr>
        <w:t xml:space="preserve"> la evidencia y dentro de 24 horas informar al apoderado/a de/los niños/as involucrados.</w:t>
      </w:r>
    </w:p>
    <w:p w14:paraId="3C6C50F3" w14:textId="77777777" w:rsidR="00BA5AC1" w:rsidRPr="00AE58DB" w:rsidRDefault="00BA5AC1" w:rsidP="00BA5AC1">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Encargado/a de convivencia escolar</w:t>
      </w:r>
    </w:p>
    <w:p w14:paraId="226A4475" w14:textId="77777777" w:rsidR="00BA5AC1" w:rsidRPr="00AE58DB" w:rsidRDefault="00BA5AC1" w:rsidP="00BA5AC1">
      <w:pPr>
        <w:spacing w:after="0" w:line="240" w:lineRule="auto"/>
        <w:jc w:val="both"/>
        <w:rPr>
          <w:rFonts w:asciiTheme="minorHAnsi" w:hAnsiTheme="minorHAnsi" w:cs="Arial"/>
          <w:sz w:val="24"/>
          <w:szCs w:val="24"/>
        </w:rPr>
      </w:pPr>
      <w:r w:rsidRPr="00AE58DB">
        <w:rPr>
          <w:rFonts w:asciiTheme="minorHAnsi" w:hAnsiTheme="minorHAnsi" w:cs="Arial"/>
          <w:b/>
          <w:sz w:val="24"/>
          <w:szCs w:val="24"/>
        </w:rPr>
        <w:t>4. Acciones:</w:t>
      </w:r>
      <w:r w:rsidRPr="00AE58DB">
        <w:rPr>
          <w:rFonts w:asciiTheme="minorHAnsi" w:hAnsiTheme="minorHAnsi" w:cs="Arial"/>
          <w:sz w:val="24"/>
          <w:szCs w:val="24"/>
        </w:rPr>
        <w:t xml:space="preserve">   Si a través de un medio tecnológico el hecho corresponde a </w:t>
      </w:r>
      <w:r w:rsidRPr="00AE58DB">
        <w:rPr>
          <w:rFonts w:asciiTheme="minorHAnsi" w:hAnsiTheme="minorHAnsi" w:cs="Arial"/>
          <w:b/>
          <w:sz w:val="24"/>
          <w:szCs w:val="24"/>
        </w:rPr>
        <w:t>una amenaza</w:t>
      </w:r>
      <w:r w:rsidRPr="00AE58DB">
        <w:rPr>
          <w:rFonts w:asciiTheme="minorHAnsi" w:hAnsiTheme="minorHAnsi" w:cs="Arial"/>
          <w:sz w:val="24"/>
          <w:szCs w:val="24"/>
        </w:rPr>
        <w:t xml:space="preserve"> por parte de un adulto a el/la estudiante, deberá realizarse la </w:t>
      </w:r>
      <w:r w:rsidRPr="00AE58DB">
        <w:rPr>
          <w:rFonts w:asciiTheme="minorHAnsi" w:hAnsiTheme="minorHAnsi" w:cs="Arial"/>
          <w:b/>
          <w:sz w:val="24"/>
          <w:szCs w:val="24"/>
        </w:rPr>
        <w:t>denuncia correspondiente en carabineros</w:t>
      </w:r>
      <w:r w:rsidRPr="00AE58DB">
        <w:rPr>
          <w:rFonts w:asciiTheme="minorHAnsi" w:hAnsiTheme="minorHAnsi" w:cs="Arial"/>
          <w:sz w:val="24"/>
          <w:szCs w:val="24"/>
        </w:rPr>
        <w:t>, dentro de 24 horas recibida la denuncia y la evidencia, sin llevar a cabo el protocolo del establecimiento, pero dejando en registro la acción realizada junto con las pruebas.</w:t>
      </w:r>
    </w:p>
    <w:p w14:paraId="61D10F99" w14:textId="77777777" w:rsidR="00BA5AC1" w:rsidRPr="00AE58DB" w:rsidRDefault="00BA5AC1" w:rsidP="00BA5AC1">
      <w:pPr>
        <w:spacing w:after="0" w:line="240" w:lineRule="auto"/>
        <w:jc w:val="both"/>
        <w:rPr>
          <w:rFonts w:asciiTheme="minorHAnsi" w:hAnsiTheme="minorHAnsi" w:cs="Arial"/>
          <w:sz w:val="24"/>
          <w:szCs w:val="24"/>
        </w:rPr>
      </w:pPr>
      <w:r w:rsidRPr="00AE58DB">
        <w:rPr>
          <w:rFonts w:asciiTheme="minorHAnsi" w:hAnsiTheme="minorHAnsi" w:cs="Arial"/>
          <w:b/>
          <w:sz w:val="24"/>
          <w:szCs w:val="24"/>
        </w:rPr>
        <w:t>Importante:</w:t>
      </w:r>
      <w:r w:rsidRPr="00AE58DB">
        <w:rPr>
          <w:rFonts w:asciiTheme="minorHAnsi" w:hAnsiTheme="minorHAnsi" w:cs="Arial"/>
          <w:sz w:val="24"/>
          <w:szCs w:val="24"/>
        </w:rPr>
        <w:t xml:space="preserve"> En caso de que el adulto involucrado sea un funcionario del establecimiento, y la acusación sea de gravedad (hecho constitutivo de delito), éste será separado de sus funciones mientras dure la investigación para evitar dificultades. </w:t>
      </w:r>
    </w:p>
    <w:p w14:paraId="2C504B48" w14:textId="77777777" w:rsidR="00BA5AC1" w:rsidRPr="00AE58DB" w:rsidRDefault="00BA5AC1" w:rsidP="00BA5AC1">
      <w:pPr>
        <w:spacing w:after="0" w:line="240" w:lineRule="auto"/>
        <w:jc w:val="both"/>
        <w:rPr>
          <w:rFonts w:asciiTheme="minorHAnsi" w:hAnsiTheme="minorHAnsi" w:cs="Arial"/>
          <w:sz w:val="24"/>
          <w:szCs w:val="24"/>
        </w:rPr>
      </w:pPr>
      <w:r w:rsidRPr="00AE58DB">
        <w:rPr>
          <w:rFonts w:asciiTheme="minorHAnsi" w:hAnsiTheme="minorHAnsi" w:cs="Arial"/>
          <w:b/>
          <w:sz w:val="24"/>
          <w:szCs w:val="24"/>
        </w:rPr>
        <w:t>5.- Si el hecho corresponde a una agresión tal como:</w:t>
      </w:r>
      <w:r w:rsidRPr="00AE58DB">
        <w:rPr>
          <w:rFonts w:asciiTheme="minorHAnsi" w:hAnsiTheme="minorHAnsi" w:cs="Arial"/>
          <w:sz w:val="24"/>
          <w:szCs w:val="24"/>
        </w:rPr>
        <w:t xml:space="preserve"> garabatos, sobrenombres, apodos despectivos, ridiculización, etc., a través de un medio tecnológico, pero </w:t>
      </w:r>
      <w:r w:rsidRPr="00AE58DB">
        <w:rPr>
          <w:rFonts w:asciiTheme="minorHAnsi" w:hAnsiTheme="minorHAnsi" w:cs="Arial"/>
          <w:b/>
          <w:sz w:val="24"/>
          <w:szCs w:val="24"/>
        </w:rPr>
        <w:t>sin constituir amenaza</w:t>
      </w:r>
      <w:r w:rsidRPr="00AE58DB">
        <w:rPr>
          <w:rFonts w:asciiTheme="minorHAnsi" w:hAnsiTheme="minorHAnsi" w:cs="Arial"/>
          <w:sz w:val="24"/>
          <w:szCs w:val="24"/>
        </w:rPr>
        <w:t>, se procederá de la siguiente manera antes de denunciar.</w:t>
      </w:r>
    </w:p>
    <w:p w14:paraId="1F64D5CF" w14:textId="77777777" w:rsidR="00BA5AC1" w:rsidRPr="00AE58DB" w:rsidRDefault="00BA5AC1" w:rsidP="00BA5AC1">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RECOLECCION DE EVIDENCIA E INFORMACION </w:t>
      </w:r>
    </w:p>
    <w:p w14:paraId="7A6B3911" w14:textId="77777777" w:rsidR="00BA5AC1" w:rsidRPr="00AE58DB" w:rsidRDefault="00BA5AC1" w:rsidP="00BA5AC1">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(PLAZO 7 DIAS HABILES)</w:t>
      </w:r>
    </w:p>
    <w:p w14:paraId="7E793D54" w14:textId="77777777" w:rsidR="00BA5AC1" w:rsidRPr="00AE58DB" w:rsidRDefault="00BA5AC1" w:rsidP="00BA5AC1">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Entrevista con el Adulto involucrado: </w:t>
      </w:r>
      <w:r w:rsidRPr="00AE58DB">
        <w:rPr>
          <w:rFonts w:asciiTheme="minorHAnsi" w:hAnsiTheme="minorHAnsi" w:cs="Arial"/>
          <w:sz w:val="24"/>
          <w:szCs w:val="24"/>
        </w:rPr>
        <w:t xml:space="preserve">En este paso el Encargado de Convivencia, iniciará un proceso de recolección de información, en primera instancia citando al adulto involucrado, realizando las entrevistas pertinentes, resguardando como primera medida la integridad del alumno/a.  </w:t>
      </w:r>
    </w:p>
    <w:p w14:paraId="0C32BEF9" w14:textId="77777777" w:rsidR="00BA5AC1" w:rsidRPr="00AE58DB" w:rsidRDefault="00BA5AC1" w:rsidP="00BA5AC1">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Entrevista con el alumno/a: </w:t>
      </w:r>
      <w:r w:rsidRPr="00AE58DB">
        <w:rPr>
          <w:rFonts w:asciiTheme="minorHAnsi" w:hAnsiTheme="minorHAnsi" w:cs="Arial"/>
          <w:sz w:val="24"/>
          <w:szCs w:val="24"/>
        </w:rPr>
        <w:t>Se realizara la entrevista con el alumno/a para recopilar toda la información respecto del caso</w:t>
      </w:r>
    </w:p>
    <w:p w14:paraId="11D508E3" w14:textId="77777777" w:rsidR="00BA5AC1" w:rsidRPr="00AE58DB" w:rsidRDefault="00BA5AC1" w:rsidP="00BA5AC1">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Entrevista con testigos: </w:t>
      </w:r>
      <w:r w:rsidRPr="00AE58DB">
        <w:rPr>
          <w:rFonts w:asciiTheme="minorHAnsi" w:hAnsiTheme="minorHAnsi" w:cs="Arial"/>
          <w:sz w:val="24"/>
          <w:szCs w:val="24"/>
        </w:rPr>
        <w:t>Se realizaran entrevistas a las personas testigo del hecho (si los hay) solo para complementar la información</w:t>
      </w:r>
    </w:p>
    <w:p w14:paraId="34C2A94F" w14:textId="77777777" w:rsidR="00BA5AC1" w:rsidRPr="00AE58DB" w:rsidRDefault="00BA5AC1" w:rsidP="00BA5AC1">
      <w:pPr>
        <w:spacing w:after="0" w:line="240" w:lineRule="auto"/>
        <w:jc w:val="both"/>
        <w:rPr>
          <w:rFonts w:asciiTheme="minorHAnsi" w:hAnsiTheme="minorHAnsi" w:cs="Arial"/>
          <w:sz w:val="24"/>
          <w:szCs w:val="24"/>
        </w:rPr>
      </w:pPr>
      <w:r w:rsidRPr="00AE58DB">
        <w:rPr>
          <w:rFonts w:asciiTheme="minorHAnsi" w:hAnsiTheme="minorHAnsi" w:cs="Arial"/>
          <w:sz w:val="24"/>
          <w:szCs w:val="24"/>
        </w:rPr>
        <w:lastRenderedPageBreak/>
        <w:t>6.- Medidas: Establecimiento adoptará en concordancia a la gravedad de los sucesos correspondientemente, se informará a los padres de los alumnos que incurren en la falta, el resultado de la investigación y a la familia de la víctima también se le informara el resultado, pero además se le proporcionará apoyo psicológico por parte del Establecimiento Educacional para superar las consecuencias que trae consigo el ciberacoso.</w:t>
      </w:r>
    </w:p>
    <w:p w14:paraId="2AE6020F" w14:textId="77777777" w:rsidR="00BA5AC1" w:rsidRPr="00AE58DB" w:rsidRDefault="00BA5AC1" w:rsidP="00BA5AC1">
      <w:pPr>
        <w:spacing w:after="0" w:line="240" w:lineRule="auto"/>
        <w:jc w:val="both"/>
        <w:rPr>
          <w:rFonts w:asciiTheme="minorHAnsi" w:hAnsiTheme="minorHAnsi" w:cs="Arial"/>
          <w:sz w:val="24"/>
          <w:szCs w:val="24"/>
        </w:rPr>
      </w:pPr>
    </w:p>
    <w:p w14:paraId="54E9C26E" w14:textId="77777777" w:rsidR="00BA5AC1" w:rsidRPr="00AE58DB" w:rsidRDefault="00BA5AC1" w:rsidP="00BA5AC1">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7. Medidas reparatorias:  </w:t>
      </w:r>
    </w:p>
    <w:p w14:paraId="26D4CCA8" w14:textId="77777777" w:rsidR="00BA5AC1" w:rsidRPr="00AE58DB" w:rsidRDefault="00BA5AC1" w:rsidP="00BA5AC1">
      <w:pPr>
        <w:pStyle w:val="Prrafodelista"/>
        <w:numPr>
          <w:ilvl w:val="0"/>
          <w:numId w:val="1"/>
        </w:numPr>
        <w:spacing w:after="0" w:line="240" w:lineRule="auto"/>
        <w:ind w:left="426" w:hanging="426"/>
        <w:jc w:val="both"/>
        <w:rPr>
          <w:rFonts w:asciiTheme="minorHAnsi" w:hAnsiTheme="minorHAnsi" w:cs="Arial"/>
          <w:sz w:val="24"/>
          <w:szCs w:val="24"/>
        </w:rPr>
      </w:pPr>
      <w:r w:rsidRPr="00AE58DB">
        <w:rPr>
          <w:rFonts w:asciiTheme="minorHAnsi" w:hAnsiTheme="minorHAnsi" w:cs="Arial"/>
          <w:sz w:val="24"/>
          <w:szCs w:val="24"/>
        </w:rPr>
        <w:t xml:space="preserve">Para el/la </w:t>
      </w:r>
      <w:r w:rsidRPr="00AE58DB">
        <w:rPr>
          <w:rFonts w:asciiTheme="minorHAnsi" w:hAnsiTheme="minorHAnsi" w:cs="Arial"/>
          <w:b/>
          <w:sz w:val="24"/>
          <w:szCs w:val="24"/>
        </w:rPr>
        <w:t>estudiante Víctima</w:t>
      </w:r>
      <w:r w:rsidRPr="00AE58DB">
        <w:rPr>
          <w:rFonts w:asciiTheme="minorHAnsi" w:hAnsiTheme="minorHAnsi" w:cs="Arial"/>
          <w:sz w:val="24"/>
          <w:szCs w:val="24"/>
        </w:rPr>
        <w:t xml:space="preserve">, se tomarán medidas de </w:t>
      </w:r>
      <w:r w:rsidRPr="00AE58DB">
        <w:rPr>
          <w:rFonts w:asciiTheme="minorHAnsi" w:hAnsiTheme="minorHAnsi" w:cs="Arial"/>
          <w:b/>
          <w:sz w:val="24"/>
          <w:szCs w:val="24"/>
        </w:rPr>
        <w:t>contención emocional</w:t>
      </w:r>
      <w:r w:rsidRPr="00AE58DB">
        <w:rPr>
          <w:rFonts w:asciiTheme="minorHAnsi" w:hAnsiTheme="minorHAnsi" w:cs="Arial"/>
          <w:sz w:val="24"/>
          <w:szCs w:val="24"/>
        </w:rPr>
        <w:t xml:space="preserve"> y reparatorias. Responsable: Los estamentos correspondientes: E. Convivencia, Psicólogos, etc. </w:t>
      </w:r>
    </w:p>
    <w:p w14:paraId="4CBC0293" w14:textId="77777777" w:rsidR="00BA5AC1" w:rsidRPr="00AE58DB" w:rsidRDefault="00BA5AC1" w:rsidP="00BA5AC1">
      <w:pPr>
        <w:pStyle w:val="Prrafodelista"/>
        <w:numPr>
          <w:ilvl w:val="0"/>
          <w:numId w:val="1"/>
        </w:numPr>
        <w:spacing w:after="0" w:line="240" w:lineRule="auto"/>
        <w:ind w:left="426" w:hanging="426"/>
        <w:jc w:val="both"/>
        <w:rPr>
          <w:rFonts w:asciiTheme="minorHAnsi" w:hAnsiTheme="minorHAnsi" w:cs="Arial"/>
          <w:sz w:val="24"/>
          <w:szCs w:val="24"/>
        </w:rPr>
      </w:pPr>
      <w:r w:rsidRPr="00AE58DB">
        <w:rPr>
          <w:rFonts w:asciiTheme="minorHAnsi" w:hAnsiTheme="minorHAnsi" w:cs="Arial"/>
          <w:b/>
          <w:sz w:val="24"/>
          <w:szCs w:val="24"/>
        </w:rPr>
        <w:t xml:space="preserve">Mediación con los involucrados: </w:t>
      </w:r>
      <w:r w:rsidRPr="00AE58DB">
        <w:rPr>
          <w:rFonts w:asciiTheme="minorHAnsi" w:hAnsiTheme="minorHAnsi" w:cs="Arial"/>
          <w:sz w:val="24"/>
          <w:szCs w:val="24"/>
        </w:rPr>
        <w:t xml:space="preserve">Con el fin de solucionar las dificultades y velar por mantener una buena convivencia, y siempre y cuando tras la respectiva investigación se compruebe que los hechos denunciados son verídicos, se realizará una mediación por Convivencia Escolar, donde el agresor pedirá las disculpas pertinentes y se conversará de manera formativa con el fin de reestablecer la buena convivencia entre los involucrados. </w:t>
      </w:r>
    </w:p>
    <w:p w14:paraId="63BBAE6C" w14:textId="77777777" w:rsidR="00BA5AC1" w:rsidRPr="00AE58DB" w:rsidRDefault="00BA5AC1" w:rsidP="00BA5AC1">
      <w:pPr>
        <w:pStyle w:val="Prrafodelista"/>
        <w:numPr>
          <w:ilvl w:val="0"/>
          <w:numId w:val="1"/>
        </w:numPr>
        <w:spacing w:after="0" w:line="240" w:lineRule="auto"/>
        <w:ind w:left="426" w:hanging="426"/>
        <w:jc w:val="both"/>
        <w:rPr>
          <w:rFonts w:asciiTheme="minorHAnsi" w:hAnsiTheme="minorHAnsi" w:cs="Arial"/>
          <w:sz w:val="24"/>
          <w:szCs w:val="24"/>
        </w:rPr>
      </w:pPr>
      <w:r w:rsidRPr="00AE58DB">
        <w:rPr>
          <w:rFonts w:asciiTheme="minorHAnsi" w:hAnsiTheme="minorHAnsi" w:cs="Arial"/>
          <w:sz w:val="24"/>
          <w:szCs w:val="24"/>
        </w:rPr>
        <w:t xml:space="preserve">El </w:t>
      </w:r>
      <w:r w:rsidRPr="00AE58DB">
        <w:rPr>
          <w:rFonts w:asciiTheme="minorHAnsi" w:hAnsiTheme="minorHAnsi" w:cs="Arial"/>
          <w:b/>
          <w:sz w:val="24"/>
          <w:szCs w:val="24"/>
        </w:rPr>
        <w:t>estudiante victimario</w:t>
      </w:r>
      <w:r w:rsidRPr="00AE58DB">
        <w:rPr>
          <w:rFonts w:asciiTheme="minorHAnsi" w:hAnsiTheme="minorHAnsi" w:cs="Arial"/>
          <w:sz w:val="24"/>
          <w:szCs w:val="24"/>
        </w:rPr>
        <w:t xml:space="preserve"> será citado conjuntamente con su apoderado para informar la </w:t>
      </w:r>
      <w:r w:rsidRPr="00AE58DB">
        <w:rPr>
          <w:rFonts w:asciiTheme="minorHAnsi" w:hAnsiTheme="minorHAnsi" w:cs="Arial"/>
          <w:b/>
          <w:sz w:val="24"/>
          <w:szCs w:val="24"/>
        </w:rPr>
        <w:t>sanción según el manual de convivencia</w:t>
      </w:r>
      <w:r w:rsidRPr="00AE58DB">
        <w:rPr>
          <w:rFonts w:asciiTheme="minorHAnsi" w:hAnsiTheme="minorHAnsi" w:cs="Arial"/>
          <w:sz w:val="24"/>
          <w:szCs w:val="24"/>
        </w:rPr>
        <w:t xml:space="preserve">, puesto que esto es una falta grave, además firmar un compromiso que esto no podrá volver a suceder. Responsable: Encargado de Convivencia Escolar  </w:t>
      </w:r>
    </w:p>
    <w:p w14:paraId="321F4A17" w14:textId="77777777" w:rsidR="00BA5AC1" w:rsidRPr="00AE58DB" w:rsidRDefault="00BA5AC1" w:rsidP="00BA5AC1">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8. Aplicación de medidas si la acusación resulta falsa:  </w:t>
      </w:r>
      <w:r w:rsidRPr="00AE58DB">
        <w:rPr>
          <w:rFonts w:asciiTheme="minorHAnsi" w:hAnsiTheme="minorHAnsi" w:cs="Arial"/>
          <w:sz w:val="24"/>
          <w:szCs w:val="24"/>
        </w:rPr>
        <w:t xml:space="preserve">Luego de haber recabado la información, si la acusación resulta falsa, se realizará un sumario interno para aplicar medidas correspondientes de acuerdo al rol que cumpla dentro de la comunidad educativa la persona que informó erróneamente, tomando en cuenta que para un estudiante el hecho se considera como una falta grave estipulada en el reglamento de convivencia.   Responsable: Encargado de Convivencia Escolar / Equipo Directivo. </w:t>
      </w:r>
    </w:p>
    <w:p w14:paraId="756A1A8F" w14:textId="77777777" w:rsidR="00BA5AC1" w:rsidRPr="00AE58DB" w:rsidRDefault="00BA5AC1" w:rsidP="00BA5AC1">
      <w:pPr>
        <w:spacing w:after="0" w:line="240" w:lineRule="auto"/>
        <w:jc w:val="both"/>
        <w:rPr>
          <w:rFonts w:asciiTheme="minorHAnsi" w:hAnsiTheme="minorHAnsi" w:cs="Arial"/>
          <w:sz w:val="24"/>
          <w:szCs w:val="24"/>
        </w:rPr>
      </w:pPr>
      <w:r w:rsidRPr="00AE58DB">
        <w:rPr>
          <w:rFonts w:asciiTheme="minorHAnsi" w:hAnsiTheme="minorHAnsi" w:cs="Arial"/>
          <w:sz w:val="24"/>
          <w:szCs w:val="24"/>
        </w:rPr>
        <w:t>9</w:t>
      </w:r>
      <w:r w:rsidRPr="00AE58DB">
        <w:rPr>
          <w:rFonts w:asciiTheme="minorHAnsi" w:hAnsiTheme="minorHAnsi" w:cs="Arial"/>
          <w:b/>
          <w:sz w:val="24"/>
          <w:szCs w:val="24"/>
        </w:rPr>
        <w:t xml:space="preserve">. Sumario interno en caso de que el victimario sea un Funcionario: </w:t>
      </w:r>
      <w:r w:rsidRPr="00AE58DB">
        <w:rPr>
          <w:rFonts w:asciiTheme="minorHAnsi" w:hAnsiTheme="minorHAnsi" w:cs="Arial"/>
          <w:sz w:val="24"/>
          <w:szCs w:val="24"/>
        </w:rPr>
        <w:t xml:space="preserve">Una vez reestablecido el clima de convivencia entre las partes, el equipo directivo realizará un sumario para determinar si el agresor, en caso de ser un funcionario del establecimiento, reciba algún tipo de sanción.  Responsable: Convivencia Escolar / Equipo Directivo.  </w:t>
      </w:r>
    </w:p>
    <w:p w14:paraId="0289E7B9" w14:textId="77777777" w:rsidR="00BA5AC1" w:rsidRDefault="00BA5AC1" w:rsidP="00BA5AC1">
      <w:pPr>
        <w:spacing w:after="0" w:line="240" w:lineRule="auto"/>
        <w:jc w:val="both"/>
        <w:rPr>
          <w:rFonts w:asciiTheme="minorHAnsi" w:hAnsiTheme="minorHAnsi" w:cs="Arial"/>
          <w:b/>
          <w:sz w:val="24"/>
          <w:szCs w:val="24"/>
        </w:rPr>
      </w:pPr>
    </w:p>
    <w:p w14:paraId="7F8B5CC6" w14:textId="77777777" w:rsidR="00BA5AC1" w:rsidRDefault="00BA5AC1" w:rsidP="00BA5AC1">
      <w:pPr>
        <w:spacing w:after="0" w:line="240" w:lineRule="auto"/>
        <w:jc w:val="both"/>
        <w:rPr>
          <w:rFonts w:asciiTheme="minorHAnsi" w:hAnsiTheme="minorHAnsi" w:cs="Arial"/>
          <w:b/>
          <w:sz w:val="24"/>
          <w:szCs w:val="24"/>
        </w:rPr>
      </w:pPr>
    </w:p>
    <w:p w14:paraId="20731D75" w14:textId="77777777" w:rsidR="00BA5AC1" w:rsidRDefault="00BA5AC1" w:rsidP="00BA5AC1">
      <w:pPr>
        <w:spacing w:after="0" w:line="240" w:lineRule="auto"/>
        <w:jc w:val="both"/>
        <w:rPr>
          <w:rFonts w:asciiTheme="minorHAnsi" w:hAnsiTheme="minorHAnsi" w:cs="Arial"/>
          <w:b/>
          <w:sz w:val="24"/>
          <w:szCs w:val="24"/>
        </w:rPr>
      </w:pPr>
    </w:p>
    <w:p w14:paraId="7B3DCFEA" w14:textId="77777777" w:rsidR="00BA5AC1" w:rsidRDefault="00BA5AC1" w:rsidP="00BA5AC1">
      <w:pPr>
        <w:spacing w:after="0" w:line="240" w:lineRule="auto"/>
        <w:jc w:val="both"/>
        <w:rPr>
          <w:rFonts w:asciiTheme="minorHAnsi" w:hAnsiTheme="minorHAnsi" w:cs="Arial"/>
          <w:b/>
          <w:sz w:val="24"/>
          <w:szCs w:val="24"/>
        </w:rPr>
      </w:pPr>
    </w:p>
    <w:p w14:paraId="0D5E4FFA" w14:textId="77777777" w:rsidR="00BA5AC1" w:rsidRDefault="00BA5AC1" w:rsidP="00BA5AC1">
      <w:pPr>
        <w:spacing w:after="0" w:line="240" w:lineRule="auto"/>
        <w:jc w:val="both"/>
        <w:rPr>
          <w:rFonts w:asciiTheme="minorHAnsi" w:hAnsiTheme="minorHAnsi" w:cs="Arial"/>
          <w:b/>
          <w:sz w:val="24"/>
          <w:szCs w:val="24"/>
        </w:rPr>
      </w:pPr>
    </w:p>
    <w:p w14:paraId="762EE8FB" w14:textId="77777777" w:rsidR="00BA5AC1" w:rsidRDefault="00BA5AC1" w:rsidP="00BA5AC1">
      <w:pPr>
        <w:spacing w:after="0" w:line="240" w:lineRule="auto"/>
        <w:jc w:val="both"/>
        <w:rPr>
          <w:rFonts w:asciiTheme="minorHAnsi" w:hAnsiTheme="minorHAnsi" w:cs="Arial"/>
          <w:b/>
          <w:sz w:val="24"/>
          <w:szCs w:val="24"/>
        </w:rPr>
      </w:pPr>
    </w:p>
    <w:p w14:paraId="00ACEA1C" w14:textId="77777777" w:rsidR="00BA5AC1" w:rsidRDefault="00BA5AC1" w:rsidP="00BA5AC1">
      <w:pPr>
        <w:spacing w:after="0" w:line="240" w:lineRule="auto"/>
        <w:jc w:val="both"/>
        <w:rPr>
          <w:rFonts w:asciiTheme="minorHAnsi" w:hAnsiTheme="minorHAnsi" w:cs="Arial"/>
          <w:b/>
          <w:sz w:val="24"/>
          <w:szCs w:val="24"/>
        </w:rPr>
      </w:pPr>
    </w:p>
    <w:p w14:paraId="049DF0A5" w14:textId="77777777" w:rsidR="00BA5AC1" w:rsidRDefault="00BA5AC1" w:rsidP="00BA5AC1">
      <w:pPr>
        <w:spacing w:after="0" w:line="240" w:lineRule="auto"/>
        <w:jc w:val="both"/>
        <w:rPr>
          <w:rFonts w:asciiTheme="minorHAnsi" w:hAnsiTheme="minorHAnsi" w:cs="Arial"/>
          <w:b/>
          <w:sz w:val="24"/>
          <w:szCs w:val="24"/>
        </w:rPr>
      </w:pPr>
    </w:p>
    <w:p w14:paraId="3A258D76" w14:textId="77777777" w:rsidR="00BA5AC1" w:rsidRDefault="00BA5AC1" w:rsidP="00BA5AC1">
      <w:pPr>
        <w:spacing w:after="0" w:line="240" w:lineRule="auto"/>
        <w:jc w:val="both"/>
        <w:rPr>
          <w:rFonts w:asciiTheme="minorHAnsi" w:hAnsiTheme="minorHAnsi" w:cs="Arial"/>
          <w:b/>
          <w:sz w:val="24"/>
          <w:szCs w:val="24"/>
        </w:rPr>
      </w:pPr>
    </w:p>
    <w:p w14:paraId="4DB0AA96" w14:textId="77777777" w:rsidR="00BA5AC1" w:rsidRDefault="00BA5AC1" w:rsidP="00BA5AC1">
      <w:pPr>
        <w:spacing w:after="0" w:line="240" w:lineRule="auto"/>
        <w:jc w:val="both"/>
        <w:rPr>
          <w:rFonts w:asciiTheme="minorHAnsi" w:hAnsiTheme="minorHAnsi" w:cs="Arial"/>
          <w:b/>
          <w:sz w:val="24"/>
          <w:szCs w:val="24"/>
        </w:rPr>
      </w:pPr>
    </w:p>
    <w:p w14:paraId="571E1333" w14:textId="77777777" w:rsidR="00105144" w:rsidRDefault="00105144"/>
    <w:sectPr w:rsidR="00105144">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BAF89" w14:textId="77777777" w:rsidR="00752A69" w:rsidRDefault="00752A69" w:rsidP="00752A69">
      <w:pPr>
        <w:spacing w:after="0" w:line="240" w:lineRule="auto"/>
      </w:pPr>
      <w:r>
        <w:separator/>
      </w:r>
    </w:p>
  </w:endnote>
  <w:endnote w:type="continuationSeparator" w:id="0">
    <w:p w14:paraId="744AA0B2" w14:textId="77777777" w:rsidR="00752A69" w:rsidRDefault="00752A69" w:rsidP="0075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DB239" w14:textId="77777777" w:rsidR="00752A69" w:rsidRDefault="00752A6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822AE" w14:textId="77777777" w:rsidR="00752A69" w:rsidRDefault="00752A6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D9B06" w14:textId="77777777" w:rsidR="00752A69" w:rsidRDefault="00752A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890E3" w14:textId="77777777" w:rsidR="00752A69" w:rsidRDefault="00752A69" w:rsidP="00752A69">
      <w:pPr>
        <w:spacing w:after="0" w:line="240" w:lineRule="auto"/>
      </w:pPr>
      <w:r>
        <w:separator/>
      </w:r>
    </w:p>
  </w:footnote>
  <w:footnote w:type="continuationSeparator" w:id="0">
    <w:p w14:paraId="6D0468FC" w14:textId="77777777" w:rsidR="00752A69" w:rsidRDefault="00752A69" w:rsidP="0075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F4C4A" w14:textId="77777777" w:rsidR="00752A69" w:rsidRDefault="00752A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1C62C" w14:textId="4A572356" w:rsidR="00752A69" w:rsidRDefault="00752A69">
    <w:pPr>
      <w:pStyle w:val="Encabezado"/>
    </w:pPr>
    <w:r w:rsidRPr="00012D88">
      <w:rPr>
        <w:rFonts w:ascii="Bell MT" w:hAnsi="Bell MT"/>
        <w:noProof/>
        <w:sz w:val="24"/>
        <w:szCs w:val="24"/>
        <w:lang w:eastAsia="es-CL"/>
      </w:rPr>
      <w:drawing>
        <wp:anchor distT="0" distB="0" distL="114300" distR="114300" simplePos="0" relativeHeight="251659264" behindDoc="0" locked="0" layoutInCell="1" allowOverlap="1" wp14:anchorId="6BAAD4C1" wp14:editId="0BF37236">
          <wp:simplePos x="0" y="0"/>
          <wp:positionH relativeFrom="margin">
            <wp:posOffset>4762500</wp:posOffset>
          </wp:positionH>
          <wp:positionV relativeFrom="paragraph">
            <wp:posOffset>-15875</wp:posOffset>
          </wp:positionV>
          <wp:extent cx="513715" cy="419735"/>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3715" cy="419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Colegio Ángel de Peredo</w:t>
    </w:r>
  </w:p>
  <w:p w14:paraId="0FE803A4" w14:textId="051A8A09" w:rsidR="00752A69" w:rsidRDefault="00752A69">
    <w:pPr>
      <w:pStyle w:val="Encabezado"/>
    </w:pPr>
    <w:r>
      <w:t xml:space="preserve">          Lota-2021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A7FC3" w14:textId="77777777" w:rsidR="00752A69" w:rsidRDefault="00752A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E7985"/>
    <w:multiLevelType w:val="hybridMultilevel"/>
    <w:tmpl w:val="5958F4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C1"/>
    <w:rsid w:val="00105144"/>
    <w:rsid w:val="007455A4"/>
    <w:rsid w:val="00752A69"/>
    <w:rsid w:val="00BA5A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AC1"/>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AC1"/>
    <w:pPr>
      <w:ind w:left="720"/>
      <w:contextualSpacing/>
    </w:pPr>
  </w:style>
  <w:style w:type="paragraph" w:styleId="Encabezado">
    <w:name w:val="header"/>
    <w:basedOn w:val="Normal"/>
    <w:link w:val="EncabezadoCar"/>
    <w:uiPriority w:val="99"/>
    <w:unhideWhenUsed/>
    <w:rsid w:val="00752A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A69"/>
    <w:rPr>
      <w:rFonts w:ascii="Calibri" w:eastAsia="Calibri" w:hAnsi="Calibri" w:cs="Times New Roman"/>
      <w:lang w:val="es-ES"/>
    </w:rPr>
  </w:style>
  <w:style w:type="paragraph" w:styleId="Piedepgina">
    <w:name w:val="footer"/>
    <w:basedOn w:val="Normal"/>
    <w:link w:val="PiedepginaCar"/>
    <w:uiPriority w:val="99"/>
    <w:unhideWhenUsed/>
    <w:rsid w:val="00752A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A69"/>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AC1"/>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AC1"/>
    <w:pPr>
      <w:ind w:left="720"/>
      <w:contextualSpacing/>
    </w:pPr>
  </w:style>
  <w:style w:type="paragraph" w:styleId="Encabezado">
    <w:name w:val="header"/>
    <w:basedOn w:val="Normal"/>
    <w:link w:val="EncabezadoCar"/>
    <w:uiPriority w:val="99"/>
    <w:unhideWhenUsed/>
    <w:rsid w:val="00752A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A69"/>
    <w:rPr>
      <w:rFonts w:ascii="Calibri" w:eastAsia="Calibri" w:hAnsi="Calibri" w:cs="Times New Roman"/>
      <w:lang w:val="es-ES"/>
    </w:rPr>
  </w:style>
  <w:style w:type="paragraph" w:styleId="Piedepgina">
    <w:name w:val="footer"/>
    <w:basedOn w:val="Normal"/>
    <w:link w:val="PiedepginaCar"/>
    <w:uiPriority w:val="99"/>
    <w:unhideWhenUsed/>
    <w:rsid w:val="00752A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A69"/>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elitos_inform%C3%A1tico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4410</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Inzunza</dc:creator>
  <cp:keywords/>
  <dc:description/>
  <cp:lastModifiedBy>ConEscolar</cp:lastModifiedBy>
  <cp:revision>2</cp:revision>
  <dcterms:created xsi:type="dcterms:W3CDTF">2020-12-16T01:48:00Z</dcterms:created>
  <dcterms:modified xsi:type="dcterms:W3CDTF">2021-05-26T00:29:00Z</dcterms:modified>
</cp:coreProperties>
</file>